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A24" w:rsidRPr="00193A31" w:rsidRDefault="00C14A24" w:rsidP="00846C58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</w:pPr>
    </w:p>
    <w:p w:rsidR="00FA0B1E" w:rsidRPr="00515585" w:rsidRDefault="00515585" w:rsidP="00515585">
      <w:pPr>
        <w:spacing w:after="0" w:line="360" w:lineRule="auto"/>
        <w:ind w:left="1734" w:firstLine="1146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Μουσικός περίπατος </w:t>
      </w:r>
    </w:p>
    <w:p w:rsidR="00FA0B1E" w:rsidRDefault="00FA0B1E" w:rsidP="00E32D84">
      <w:pPr>
        <w:spacing w:after="0" w:line="360" w:lineRule="auto"/>
        <w:ind w:left="-426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στο Μουσείο Ακρόπολης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br/>
        <w:t>με την Κρατική Ορχήστρα Αθηνών</w:t>
      </w:r>
    </w:p>
    <w:p w:rsidR="00361E22" w:rsidRPr="00BA032D" w:rsidRDefault="00FA0B1E" w:rsidP="00E32D84">
      <w:pPr>
        <w:spacing w:after="0" w:line="360" w:lineRule="auto"/>
        <w:ind w:left="-426"/>
        <w:jc w:val="center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br/>
      </w:r>
      <w:r w:rsidR="00763EF7">
        <w:rPr>
          <w:rFonts w:ascii="Arial" w:hAnsi="Arial" w:cs="Arial"/>
          <w:bCs/>
          <w:i/>
          <w:color w:val="000000" w:themeColor="text1"/>
          <w:sz w:val="24"/>
          <w:szCs w:val="24"/>
        </w:rPr>
        <w:t>Τρίτη</w:t>
      </w:r>
      <w:r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31 Μαρτίου 202</w:t>
      </w:r>
      <w:r w:rsidR="00BA032D" w:rsidRPr="00BA032D">
        <w:rPr>
          <w:rFonts w:ascii="Arial" w:hAnsi="Arial" w:cs="Arial"/>
          <w:bCs/>
          <w:i/>
          <w:color w:val="000000" w:themeColor="text1"/>
          <w:sz w:val="24"/>
          <w:szCs w:val="24"/>
        </w:rPr>
        <w:t>6</w:t>
      </w:r>
    </w:p>
    <w:p w:rsidR="00FA0B1E" w:rsidRPr="00A04D68" w:rsidRDefault="008550FC" w:rsidP="00A04D68">
      <w:pPr>
        <w:shd w:val="clear" w:color="auto" w:fill="FFFFFF"/>
        <w:rPr>
          <w:rFonts w:ascii="Arial" w:hAnsi="Arial" w:cs="Arial"/>
          <w:color w:val="000000" w:themeColor="text1"/>
          <w:sz w:val="24"/>
          <w:szCs w:val="24"/>
        </w:rPr>
      </w:pPr>
      <w:r w:rsidRPr="00B14FA8">
        <w:rPr>
          <w:rFonts w:ascii="Arial" w:hAnsi="Arial" w:cs="Arial"/>
          <w:color w:val="000000" w:themeColor="text1"/>
          <w:sz w:val="24"/>
          <w:szCs w:val="24"/>
        </w:rPr>
        <w:br/>
      </w:r>
      <w:r w:rsidR="005B4417" w:rsidRPr="00A04D68">
        <w:rPr>
          <w:rFonts w:ascii="Arial" w:hAnsi="Arial" w:cs="Arial"/>
          <w:color w:val="000000" w:themeColor="text1"/>
          <w:sz w:val="24"/>
          <w:szCs w:val="24"/>
        </w:rPr>
        <w:t xml:space="preserve">Το Μουσείο Ακρόπολης υποδέχεται </w:t>
      </w:r>
      <w:r w:rsidR="00707164" w:rsidRPr="00A04D68">
        <w:rPr>
          <w:rFonts w:ascii="Arial" w:hAnsi="Arial" w:cs="Arial"/>
          <w:color w:val="000000" w:themeColor="text1"/>
          <w:sz w:val="24"/>
          <w:szCs w:val="24"/>
        </w:rPr>
        <w:t xml:space="preserve">την άνοιξη με </w:t>
      </w:r>
      <w:r w:rsidR="00763EF7" w:rsidRPr="00A04D68">
        <w:rPr>
          <w:rFonts w:ascii="Arial" w:hAnsi="Arial" w:cs="Arial"/>
          <w:color w:val="000000" w:themeColor="text1"/>
          <w:sz w:val="24"/>
          <w:szCs w:val="24"/>
        </w:rPr>
        <w:t xml:space="preserve">μια αλλιώτικη συναυλία </w:t>
      </w:r>
      <w:r w:rsidR="00707164" w:rsidRPr="00A04D68">
        <w:rPr>
          <w:rFonts w:ascii="Arial" w:hAnsi="Arial" w:cs="Arial"/>
          <w:color w:val="000000" w:themeColor="text1"/>
          <w:sz w:val="24"/>
          <w:szCs w:val="24"/>
        </w:rPr>
        <w:t>μουσική</w:t>
      </w:r>
      <w:r w:rsidR="00763EF7" w:rsidRPr="00A04D68">
        <w:rPr>
          <w:rFonts w:ascii="Arial" w:hAnsi="Arial" w:cs="Arial"/>
          <w:color w:val="000000" w:themeColor="text1"/>
          <w:sz w:val="24"/>
          <w:szCs w:val="24"/>
        </w:rPr>
        <w:t xml:space="preserve">ς δωματίου </w:t>
      </w:r>
      <w:r w:rsidR="00707164" w:rsidRPr="00A04D68">
        <w:rPr>
          <w:rFonts w:ascii="Arial" w:hAnsi="Arial" w:cs="Arial"/>
          <w:color w:val="000000" w:themeColor="text1"/>
          <w:sz w:val="24"/>
          <w:szCs w:val="24"/>
        </w:rPr>
        <w:t xml:space="preserve">στην </w:t>
      </w:r>
      <w:r w:rsidR="005B4417" w:rsidRPr="00A04D68">
        <w:rPr>
          <w:rFonts w:ascii="Arial" w:hAnsi="Arial" w:cs="Arial"/>
          <w:color w:val="000000" w:themeColor="text1"/>
          <w:sz w:val="24"/>
          <w:szCs w:val="24"/>
        </w:rPr>
        <w:t>Αίθουσα του Παρθ</w:t>
      </w:r>
      <w:r w:rsidR="003407A5" w:rsidRPr="00A04D68">
        <w:rPr>
          <w:rFonts w:ascii="Arial" w:hAnsi="Arial" w:cs="Arial"/>
          <w:color w:val="000000" w:themeColor="text1"/>
          <w:sz w:val="24"/>
          <w:szCs w:val="24"/>
        </w:rPr>
        <w:t>ενώνα</w:t>
      </w:r>
      <w:r w:rsidR="00B14FA8" w:rsidRPr="00A04D68">
        <w:rPr>
          <w:rFonts w:ascii="Arial" w:hAnsi="Arial" w:cs="Arial"/>
          <w:color w:val="000000" w:themeColor="text1"/>
          <w:sz w:val="24"/>
          <w:szCs w:val="24"/>
        </w:rPr>
        <w:t>,</w:t>
      </w:r>
      <w:r w:rsidR="003407A5" w:rsidRPr="00A04D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407A5" w:rsidRPr="00A04D68">
        <w:rPr>
          <w:rFonts w:ascii="Arial" w:hAnsi="Arial" w:cs="Arial"/>
          <w:b/>
          <w:color w:val="000000" w:themeColor="text1"/>
          <w:sz w:val="24"/>
          <w:szCs w:val="24"/>
        </w:rPr>
        <w:t>την</w:t>
      </w:r>
      <w:r w:rsidR="005B4417" w:rsidRPr="00A04D6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A032D" w:rsidRPr="00A04D68">
        <w:rPr>
          <w:rFonts w:ascii="Arial" w:hAnsi="Arial" w:cs="Arial"/>
          <w:b/>
          <w:color w:val="000000" w:themeColor="text1"/>
          <w:sz w:val="24"/>
          <w:szCs w:val="24"/>
        </w:rPr>
        <w:t>Τρίτη</w:t>
      </w:r>
      <w:r w:rsidR="005B4417" w:rsidRPr="00A04D68">
        <w:rPr>
          <w:rFonts w:ascii="Arial" w:hAnsi="Arial" w:cs="Arial"/>
          <w:b/>
          <w:color w:val="000000" w:themeColor="text1"/>
          <w:sz w:val="24"/>
          <w:szCs w:val="24"/>
        </w:rPr>
        <w:t xml:space="preserve"> 31 Μαρτίου</w:t>
      </w:r>
      <w:r w:rsidR="003407A5" w:rsidRPr="00A04D68">
        <w:rPr>
          <w:rFonts w:ascii="Arial" w:hAnsi="Arial" w:cs="Arial"/>
          <w:b/>
          <w:color w:val="000000" w:themeColor="text1"/>
          <w:sz w:val="24"/>
          <w:szCs w:val="24"/>
        </w:rPr>
        <w:t xml:space="preserve"> 202</w:t>
      </w:r>
      <w:r w:rsidR="00BA032D" w:rsidRPr="00A04D68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707164" w:rsidRPr="00A04D6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A04D68" w:rsidRPr="00A04D68">
        <w:rPr>
          <w:rFonts w:ascii="Arial" w:hAnsi="Arial" w:cs="Arial"/>
          <w:color w:val="000000" w:themeColor="text1"/>
          <w:sz w:val="24"/>
          <w:szCs w:val="24"/>
        </w:rPr>
        <w:t>από</w:t>
      </w:r>
      <w:r w:rsidR="001534B2" w:rsidRPr="00A04D68">
        <w:rPr>
          <w:rFonts w:ascii="Arial" w:hAnsi="Arial" w:cs="Arial"/>
          <w:color w:val="000000" w:themeColor="text1"/>
          <w:sz w:val="24"/>
          <w:szCs w:val="24"/>
        </w:rPr>
        <w:t xml:space="preserve"> το </w:t>
      </w:r>
      <w:r w:rsidR="001534B2" w:rsidRPr="00A04D68">
        <w:rPr>
          <w:rFonts w:ascii="Arial" w:hAnsi="Arial" w:cs="Arial"/>
          <w:b/>
          <w:bCs/>
          <w:sz w:val="24"/>
          <w:szCs w:val="24"/>
        </w:rPr>
        <w:t>Κουιντέτο Ξύλινων Πνευστών</w:t>
      </w:r>
      <w:r w:rsidR="00A04D68" w:rsidRPr="00A04D68">
        <w:rPr>
          <w:rFonts w:ascii="Arial" w:hAnsi="Arial" w:cs="Arial"/>
          <w:bCs/>
          <w:sz w:val="24"/>
          <w:szCs w:val="24"/>
        </w:rPr>
        <w:t>,</w:t>
      </w:r>
      <w:r w:rsidR="001534B2" w:rsidRPr="00A04D68">
        <w:rPr>
          <w:rFonts w:ascii="Arial" w:hAnsi="Arial" w:cs="Arial"/>
          <w:b/>
          <w:bCs/>
          <w:sz w:val="24"/>
          <w:szCs w:val="24"/>
        </w:rPr>
        <w:t xml:space="preserve"> </w:t>
      </w:r>
      <w:r w:rsidR="00707164" w:rsidRPr="00A04D68">
        <w:rPr>
          <w:rFonts w:ascii="Arial" w:hAnsi="Arial" w:cs="Arial"/>
          <w:color w:val="000000" w:themeColor="text1"/>
          <w:sz w:val="24"/>
          <w:szCs w:val="24"/>
        </w:rPr>
        <w:t>στο πλαίσιο του κύκλου</w:t>
      </w:r>
      <w:r w:rsidR="00707164" w:rsidRPr="00A04D6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07164" w:rsidRPr="00A04D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«Μουσικοί Περίπατοι» </w:t>
      </w:r>
      <w:r w:rsidR="001D23AA" w:rsidRPr="00A04D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που οργανώνει η</w:t>
      </w:r>
      <w:r w:rsidR="00707164" w:rsidRPr="00A04D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07164" w:rsidRPr="00A04D6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Κρατική Ορχήστρα Αθηνών</w:t>
      </w:r>
      <w:r w:rsidR="005B4417" w:rsidRPr="00A04D6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1534B2" w:rsidRPr="00A04D68" w:rsidRDefault="001534B2" w:rsidP="00A04D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4D68">
        <w:rPr>
          <w:rFonts w:ascii="Arial" w:hAnsi="Arial" w:cs="Arial"/>
          <w:sz w:val="24"/>
          <w:szCs w:val="24"/>
        </w:rPr>
        <w:t xml:space="preserve">Το πρόγραμμα της συναυλίας αναδεικνύει τον πλούτο και την ευελιξία του </w:t>
      </w:r>
      <w:r w:rsidR="006224EA">
        <w:rPr>
          <w:rFonts w:ascii="Arial" w:hAnsi="Arial" w:cs="Arial"/>
          <w:sz w:val="24"/>
          <w:szCs w:val="24"/>
        </w:rPr>
        <w:t>Κ</w:t>
      </w:r>
      <w:r w:rsidRPr="00A04D68">
        <w:rPr>
          <w:rFonts w:ascii="Arial" w:hAnsi="Arial" w:cs="Arial"/>
          <w:sz w:val="24"/>
          <w:szCs w:val="24"/>
        </w:rPr>
        <w:t>ουιντέτου</w:t>
      </w:r>
    </w:p>
    <w:p w:rsidR="001534B2" w:rsidRPr="00A04D68" w:rsidRDefault="006224EA" w:rsidP="00A04D6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Ξ</w:t>
      </w:r>
      <w:r w:rsidR="001534B2" w:rsidRPr="00A04D68">
        <w:rPr>
          <w:rFonts w:ascii="Arial" w:hAnsi="Arial" w:cs="Arial"/>
          <w:sz w:val="24"/>
          <w:szCs w:val="24"/>
        </w:rPr>
        <w:t xml:space="preserve">ύλινων </w:t>
      </w:r>
      <w:r>
        <w:rPr>
          <w:rFonts w:ascii="Arial" w:hAnsi="Arial" w:cs="Arial"/>
          <w:sz w:val="24"/>
          <w:szCs w:val="24"/>
        </w:rPr>
        <w:t>Π</w:t>
      </w:r>
      <w:r w:rsidR="001534B2" w:rsidRPr="00A04D68">
        <w:rPr>
          <w:rFonts w:ascii="Arial" w:hAnsi="Arial" w:cs="Arial"/>
          <w:sz w:val="24"/>
          <w:szCs w:val="24"/>
        </w:rPr>
        <w:t>νευστών, μέσα από έργα που γεφυρώνουν την ευρωπαϊκή παράδοση με το</w:t>
      </w:r>
    </w:p>
    <w:p w:rsidR="001534B2" w:rsidRPr="00A04D68" w:rsidRDefault="001534B2" w:rsidP="00A04D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4D68">
        <w:rPr>
          <w:rFonts w:ascii="Arial" w:hAnsi="Arial" w:cs="Arial"/>
          <w:sz w:val="24"/>
          <w:szCs w:val="24"/>
        </w:rPr>
        <w:t>αμερικανικό μουσικό ιδίωμα. Η βραδιά ανοίγει με το «Αμερικανικό» Κουαρτέτο</w:t>
      </w:r>
    </w:p>
    <w:p w:rsidR="001534B2" w:rsidRPr="00A04D68" w:rsidRDefault="001534B2" w:rsidP="00A04D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4D68">
        <w:rPr>
          <w:rFonts w:ascii="Arial" w:hAnsi="Arial" w:cs="Arial"/>
          <w:sz w:val="24"/>
          <w:szCs w:val="24"/>
        </w:rPr>
        <w:t>εγχόρδων αρ. 12 του Αντονίν Ντβόρζακ, σε μεταγραφή για πνευστά, όπου η απλότητα</w:t>
      </w:r>
    </w:p>
    <w:p w:rsidR="001534B2" w:rsidRPr="00A04D68" w:rsidRDefault="001534B2" w:rsidP="00A04D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4D68">
        <w:rPr>
          <w:rFonts w:ascii="Arial" w:hAnsi="Arial" w:cs="Arial"/>
          <w:sz w:val="24"/>
          <w:szCs w:val="24"/>
        </w:rPr>
        <w:t>και η λυρικότητα συνδυάζονται με επιρροές από τη λαϊκή μουσική της Αμερικής.</w:t>
      </w:r>
    </w:p>
    <w:p w:rsidR="001534B2" w:rsidRPr="00A04D68" w:rsidRDefault="001534B2" w:rsidP="00A04D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4D68">
        <w:rPr>
          <w:rFonts w:ascii="Arial" w:hAnsi="Arial" w:cs="Arial"/>
          <w:sz w:val="24"/>
          <w:szCs w:val="24"/>
        </w:rPr>
        <w:t>Ακολουθούν οι «Πέντε Χοροί» του Ντένες Αγκάι, έργα με έντονο ρυθμό, χιούμορ και</w:t>
      </w:r>
    </w:p>
    <w:p w:rsidR="001534B2" w:rsidRPr="00A04D68" w:rsidRDefault="001534B2" w:rsidP="00A04D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4D68">
        <w:rPr>
          <w:rFonts w:ascii="Arial" w:hAnsi="Arial" w:cs="Arial"/>
          <w:sz w:val="24"/>
          <w:szCs w:val="24"/>
        </w:rPr>
        <w:t>αναφορές στην ουγγρική παράδοση. Η συναυλία ολοκληρώνεται με τη «Γαλάζια</w:t>
      </w:r>
    </w:p>
    <w:p w:rsidR="001534B2" w:rsidRPr="00A04D68" w:rsidRDefault="001534B2" w:rsidP="00A04D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4D68">
        <w:rPr>
          <w:rFonts w:ascii="Arial" w:hAnsi="Arial" w:cs="Arial"/>
          <w:sz w:val="24"/>
          <w:szCs w:val="24"/>
        </w:rPr>
        <w:t>Ραψωδία» του Τζορτζ Γκέρσουιν, σε διασκευή για κουιντέτο ξύλινων πνευστών, ένα</w:t>
      </w:r>
    </w:p>
    <w:p w:rsidR="001534B2" w:rsidRPr="00A04D68" w:rsidRDefault="001534B2" w:rsidP="00A04D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4D68">
        <w:rPr>
          <w:rFonts w:ascii="Arial" w:hAnsi="Arial" w:cs="Arial"/>
          <w:sz w:val="24"/>
          <w:szCs w:val="24"/>
        </w:rPr>
        <w:t>εμβληματικό έργο που συνδυάζει την κλασική μουσική με τη ζωντάνια και την ενέργεια</w:t>
      </w:r>
    </w:p>
    <w:p w:rsidR="00FA0B1E" w:rsidRPr="00A04D68" w:rsidRDefault="001534B2" w:rsidP="00A04D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4D68">
        <w:rPr>
          <w:rFonts w:ascii="Arial" w:hAnsi="Arial" w:cs="Arial"/>
          <w:sz w:val="24"/>
          <w:szCs w:val="24"/>
        </w:rPr>
        <w:t>της τζαζ. Μια βραδιά με έντονες αντιθέσεις και ζωντανά ηχοχρώματα, που αναδεικνύει τη δεξιοτεχνία και την εκφραστική δύναμη των πνευστών οργάνων.</w:t>
      </w:r>
    </w:p>
    <w:p w:rsidR="001534B2" w:rsidRPr="00763EF7" w:rsidRDefault="001534B2" w:rsidP="001534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4FA8" w:rsidRPr="00D334AF" w:rsidRDefault="00707164" w:rsidP="001D23AA">
      <w:pPr>
        <w:shd w:val="clear" w:color="auto" w:fill="FFFFFF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</w:pPr>
      <w:r w:rsidRPr="00D334AF">
        <w:rPr>
          <w:rFonts w:ascii="Arial" w:hAnsi="Arial" w:cs="Arial"/>
          <w:color w:val="000000" w:themeColor="text1"/>
          <w:sz w:val="24"/>
          <w:szCs w:val="24"/>
        </w:rPr>
        <w:t xml:space="preserve">Οι καταξιωμένοι μουσικοί της </w:t>
      </w:r>
      <w:r w:rsidR="00B14FA8" w:rsidRPr="00D334A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Κρατικής Ορχήστρας Αθηνών</w:t>
      </w:r>
      <w:r w:rsidR="001D23AA" w:rsidRPr="00D334A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14FA8" w:rsidRPr="00D334AF">
        <w:rPr>
          <w:rFonts w:ascii="Arial" w:hAnsi="Arial" w:cs="Arial"/>
          <w:color w:val="000000" w:themeColor="text1"/>
          <w:sz w:val="24"/>
          <w:szCs w:val="24"/>
        </w:rPr>
        <w:t>θα παρουσιάσουν τα εξής έργα:</w:t>
      </w:r>
    </w:p>
    <w:p w:rsidR="00F75A4B" w:rsidRPr="006224EA" w:rsidRDefault="00F75A4B" w:rsidP="00F75A4B">
      <w:pPr>
        <w:rPr>
          <w:rFonts w:ascii="Arial" w:hAnsi="Arial" w:cs="Arial"/>
          <w:b/>
          <w:bCs/>
          <w:sz w:val="24"/>
          <w:szCs w:val="24"/>
        </w:rPr>
      </w:pPr>
      <w:r w:rsidRPr="006224EA">
        <w:rPr>
          <w:rFonts w:ascii="Arial" w:hAnsi="Arial" w:cs="Arial"/>
          <w:b/>
          <w:bCs/>
          <w:sz w:val="24"/>
          <w:szCs w:val="24"/>
        </w:rPr>
        <w:t>ΑΝΤΟΝΙΝ ΝΤΒΟΡΖΑΚ (1841 – 1904)</w:t>
      </w:r>
      <w:r w:rsidRPr="006224EA">
        <w:rPr>
          <w:rFonts w:ascii="Arial" w:hAnsi="Arial" w:cs="Arial"/>
          <w:b/>
          <w:bCs/>
          <w:sz w:val="24"/>
          <w:szCs w:val="24"/>
        </w:rPr>
        <w:br/>
      </w:r>
      <w:r w:rsidRPr="006224EA">
        <w:rPr>
          <w:rFonts w:ascii="Arial" w:hAnsi="Arial" w:cs="Arial"/>
          <w:bCs/>
          <w:sz w:val="24"/>
          <w:szCs w:val="24"/>
        </w:rPr>
        <w:t>Κουαρτέτο εγχόρδων αρ.12 σε φα μείζονα, έργο 96 «Αμερικανικό» (μεταγραφή για</w:t>
      </w:r>
      <w:r w:rsidRPr="006224EA">
        <w:rPr>
          <w:rFonts w:ascii="Arial" w:hAnsi="Arial" w:cs="Arial"/>
          <w:b/>
          <w:bCs/>
          <w:sz w:val="24"/>
          <w:szCs w:val="24"/>
        </w:rPr>
        <w:t xml:space="preserve"> </w:t>
      </w:r>
      <w:r w:rsidRPr="006224EA">
        <w:rPr>
          <w:rFonts w:ascii="Arial" w:hAnsi="Arial" w:cs="Arial"/>
          <w:bCs/>
          <w:sz w:val="24"/>
          <w:szCs w:val="24"/>
        </w:rPr>
        <w:t>κουιντέτο ξύλινων πνευστών)</w:t>
      </w:r>
    </w:p>
    <w:p w:rsidR="00F75A4B" w:rsidRPr="006224EA" w:rsidRDefault="00F75A4B" w:rsidP="00F75A4B">
      <w:pPr>
        <w:rPr>
          <w:rFonts w:ascii="Arial" w:hAnsi="Arial" w:cs="Arial"/>
          <w:b/>
          <w:bCs/>
          <w:sz w:val="24"/>
          <w:szCs w:val="24"/>
        </w:rPr>
      </w:pPr>
      <w:r w:rsidRPr="006224EA">
        <w:rPr>
          <w:rFonts w:ascii="Arial" w:hAnsi="Arial" w:cs="Arial"/>
          <w:b/>
          <w:bCs/>
          <w:sz w:val="24"/>
          <w:szCs w:val="24"/>
        </w:rPr>
        <w:t>ΝΤΕΝΕΣ ΑΓΚΑΪ (1911-2007)</w:t>
      </w:r>
      <w:r w:rsidRPr="006224EA">
        <w:rPr>
          <w:rFonts w:ascii="Arial" w:hAnsi="Arial" w:cs="Arial"/>
          <w:b/>
          <w:bCs/>
          <w:sz w:val="24"/>
          <w:szCs w:val="24"/>
        </w:rPr>
        <w:br/>
      </w:r>
      <w:r w:rsidRPr="006224EA">
        <w:rPr>
          <w:rFonts w:ascii="Arial" w:hAnsi="Arial" w:cs="Arial"/>
          <w:bCs/>
          <w:sz w:val="24"/>
          <w:szCs w:val="24"/>
        </w:rPr>
        <w:t>Πέντε χοροί, για κουιντέτο ξύλινων πνευστών</w:t>
      </w:r>
    </w:p>
    <w:p w:rsidR="009D095F" w:rsidRPr="006224EA" w:rsidRDefault="00F75A4B" w:rsidP="00F75A4B">
      <w:pPr>
        <w:rPr>
          <w:rFonts w:ascii="Arial" w:hAnsi="Arial" w:cs="Arial"/>
          <w:b/>
          <w:bCs/>
          <w:sz w:val="24"/>
          <w:szCs w:val="24"/>
        </w:rPr>
      </w:pPr>
      <w:r w:rsidRPr="006224EA">
        <w:rPr>
          <w:rFonts w:ascii="Arial" w:hAnsi="Arial" w:cs="Arial"/>
          <w:b/>
          <w:bCs/>
          <w:sz w:val="24"/>
          <w:szCs w:val="24"/>
        </w:rPr>
        <w:t>ΤΖΩΡΤΖ ΓΚΕΡΣΟΥΙΝ (1898-1937)</w:t>
      </w:r>
      <w:r w:rsidRPr="006224EA">
        <w:rPr>
          <w:rFonts w:ascii="Arial" w:hAnsi="Arial" w:cs="Arial"/>
          <w:b/>
          <w:bCs/>
          <w:sz w:val="24"/>
          <w:szCs w:val="24"/>
        </w:rPr>
        <w:br/>
      </w:r>
      <w:r w:rsidRPr="006224EA">
        <w:rPr>
          <w:rFonts w:ascii="Arial" w:hAnsi="Arial" w:cs="Arial"/>
          <w:bCs/>
          <w:sz w:val="24"/>
          <w:szCs w:val="24"/>
        </w:rPr>
        <w:t>Γαλάζια Ραψωδία, σε διασκευή για κουιντέτο ξύλινων πνευστών</w:t>
      </w:r>
    </w:p>
    <w:p w:rsidR="00707164" w:rsidRPr="00B14FA8" w:rsidRDefault="00707164" w:rsidP="001D23AA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511FD4" w:rsidRDefault="00511FD4" w:rsidP="001D23AA">
      <w:pPr>
        <w:pStyle w:val="Web"/>
        <w:shd w:val="clear" w:color="auto" w:fill="FFFFFF"/>
        <w:spacing w:before="0" w:beforeAutospacing="0"/>
        <w:rPr>
          <w:rFonts w:ascii="Arial" w:hAnsi="Arial" w:cs="Arial"/>
          <w:bCs/>
          <w:color w:val="000000" w:themeColor="text1"/>
        </w:rPr>
      </w:pPr>
    </w:p>
    <w:p w:rsidR="00F75A4B" w:rsidRDefault="00F75A4B" w:rsidP="001D23AA">
      <w:pPr>
        <w:pStyle w:val="Web"/>
        <w:shd w:val="clear" w:color="auto" w:fill="FFFFFF"/>
        <w:spacing w:before="0" w:beforeAutospacing="0"/>
        <w:rPr>
          <w:rFonts w:ascii="Arial" w:hAnsi="Arial" w:cs="Arial"/>
          <w:bCs/>
          <w:color w:val="000000" w:themeColor="text1"/>
        </w:rPr>
      </w:pPr>
    </w:p>
    <w:p w:rsidR="00F75A4B" w:rsidRDefault="00F75A4B" w:rsidP="001D23AA">
      <w:pPr>
        <w:pStyle w:val="Web"/>
        <w:shd w:val="clear" w:color="auto" w:fill="FFFFFF"/>
        <w:spacing w:before="0" w:beforeAutospacing="0"/>
        <w:rPr>
          <w:rFonts w:ascii="Arial" w:hAnsi="Arial" w:cs="Arial"/>
          <w:bCs/>
          <w:color w:val="000000" w:themeColor="text1"/>
        </w:rPr>
      </w:pPr>
    </w:p>
    <w:p w:rsidR="00F75A4B" w:rsidRDefault="00F75A4B" w:rsidP="00763EF7">
      <w:pPr>
        <w:pStyle w:val="Web"/>
        <w:shd w:val="clear" w:color="auto" w:fill="FFFFFF"/>
        <w:rPr>
          <w:rFonts w:ascii="Arial" w:hAnsi="Arial" w:cs="Arial"/>
          <w:color w:val="000000" w:themeColor="text1"/>
          <w:shd w:val="clear" w:color="auto" w:fill="FFFFFF"/>
        </w:rPr>
      </w:pPr>
    </w:p>
    <w:p w:rsidR="00763EF7" w:rsidRPr="00763EF7" w:rsidRDefault="00E426FA" w:rsidP="00763EF7">
      <w:pPr>
        <w:pStyle w:val="Web"/>
        <w:shd w:val="clear" w:color="auto" w:fill="FFFFFF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Στην εκδήλωση συμμετέχουν</w:t>
      </w:r>
      <w:r w:rsidR="00763EF7" w:rsidRPr="00763EF7">
        <w:rPr>
          <w:rFonts w:ascii="Arial" w:hAnsi="Arial" w:cs="Arial"/>
          <w:color w:val="000000" w:themeColor="text1"/>
          <w:shd w:val="clear" w:color="auto" w:fill="FFFFFF"/>
        </w:rPr>
        <w:t>:</w:t>
      </w:r>
    </w:p>
    <w:p w:rsidR="00763EF7" w:rsidRPr="00763EF7" w:rsidRDefault="00763EF7" w:rsidP="00763EF7">
      <w:pPr>
        <w:pStyle w:val="Web"/>
        <w:shd w:val="clear" w:color="auto" w:fill="FFFFFF"/>
        <w:rPr>
          <w:rFonts w:ascii="Arial" w:hAnsi="Arial" w:cs="Arial"/>
          <w:color w:val="000000" w:themeColor="text1"/>
          <w:shd w:val="clear" w:color="auto" w:fill="FFFFFF"/>
        </w:rPr>
      </w:pPr>
      <w:r w:rsidRPr="00763EF7">
        <w:rPr>
          <w:rFonts w:ascii="Arial" w:hAnsi="Arial" w:cs="Arial"/>
          <w:color w:val="000000" w:themeColor="text1"/>
          <w:shd w:val="clear" w:color="auto" w:fill="FFFFFF"/>
        </w:rPr>
        <w:t>Βαγγέλης Σταθουλόπουλος | φλάουτο</w:t>
      </w:r>
    </w:p>
    <w:p w:rsidR="00763EF7" w:rsidRPr="00763EF7" w:rsidRDefault="00763EF7" w:rsidP="00763EF7">
      <w:pPr>
        <w:pStyle w:val="Web"/>
        <w:shd w:val="clear" w:color="auto" w:fill="FFFFFF"/>
        <w:rPr>
          <w:rFonts w:ascii="Arial" w:hAnsi="Arial" w:cs="Arial"/>
          <w:color w:val="000000" w:themeColor="text1"/>
          <w:shd w:val="clear" w:color="auto" w:fill="FFFFFF"/>
        </w:rPr>
      </w:pPr>
      <w:r w:rsidRPr="00763EF7">
        <w:rPr>
          <w:rFonts w:ascii="Arial" w:hAnsi="Arial" w:cs="Arial"/>
          <w:color w:val="000000" w:themeColor="text1"/>
          <w:shd w:val="clear" w:color="auto" w:fill="FFFFFF"/>
        </w:rPr>
        <w:t>Χριστίνα Παντελίδου | όμποε</w:t>
      </w:r>
    </w:p>
    <w:p w:rsidR="00763EF7" w:rsidRPr="00763EF7" w:rsidRDefault="00763EF7" w:rsidP="00763EF7">
      <w:pPr>
        <w:pStyle w:val="Web"/>
        <w:shd w:val="clear" w:color="auto" w:fill="FFFFFF"/>
        <w:rPr>
          <w:rFonts w:ascii="Arial" w:hAnsi="Arial" w:cs="Arial"/>
          <w:color w:val="000000" w:themeColor="text1"/>
          <w:shd w:val="clear" w:color="auto" w:fill="FFFFFF"/>
        </w:rPr>
      </w:pPr>
      <w:r w:rsidRPr="00763EF7">
        <w:rPr>
          <w:rFonts w:ascii="Arial" w:hAnsi="Arial" w:cs="Arial"/>
          <w:color w:val="000000" w:themeColor="text1"/>
          <w:shd w:val="clear" w:color="auto" w:fill="FFFFFF"/>
        </w:rPr>
        <w:t>Σπύρος Μουρίκης | κλαρινέτο</w:t>
      </w:r>
    </w:p>
    <w:p w:rsidR="00763EF7" w:rsidRPr="00763EF7" w:rsidRDefault="00763EF7" w:rsidP="00763EF7">
      <w:pPr>
        <w:pStyle w:val="Web"/>
        <w:shd w:val="clear" w:color="auto" w:fill="FFFFFF"/>
        <w:rPr>
          <w:rFonts w:ascii="Arial" w:hAnsi="Arial" w:cs="Arial"/>
          <w:color w:val="000000" w:themeColor="text1"/>
          <w:shd w:val="clear" w:color="auto" w:fill="FFFFFF"/>
        </w:rPr>
      </w:pPr>
      <w:r w:rsidRPr="00763EF7">
        <w:rPr>
          <w:rFonts w:ascii="Arial" w:hAnsi="Arial" w:cs="Arial"/>
          <w:color w:val="000000" w:themeColor="text1"/>
          <w:shd w:val="clear" w:color="auto" w:fill="FFFFFF"/>
        </w:rPr>
        <w:t>Οδυσσέας Μπάσιος | φαγκότο</w:t>
      </w:r>
    </w:p>
    <w:p w:rsidR="00763EF7" w:rsidRPr="00763EF7" w:rsidRDefault="00763EF7" w:rsidP="00763EF7">
      <w:pPr>
        <w:pStyle w:val="Web"/>
        <w:shd w:val="clear" w:color="auto" w:fill="FFFFFF"/>
        <w:rPr>
          <w:rFonts w:ascii="Arial" w:hAnsi="Arial" w:cs="Arial"/>
          <w:color w:val="000000" w:themeColor="text1"/>
          <w:shd w:val="clear" w:color="auto" w:fill="FFFFFF"/>
        </w:rPr>
      </w:pPr>
      <w:r w:rsidRPr="00763EF7">
        <w:rPr>
          <w:rFonts w:ascii="Arial" w:hAnsi="Arial" w:cs="Arial"/>
          <w:color w:val="000000" w:themeColor="text1"/>
          <w:shd w:val="clear" w:color="auto" w:fill="FFFFFF"/>
        </w:rPr>
        <w:t>Γρηγόρης Ασωνίτης | κόρνο</w:t>
      </w:r>
    </w:p>
    <w:p w:rsidR="00763EF7" w:rsidRPr="00B14FA8" w:rsidRDefault="00763EF7" w:rsidP="001D23AA">
      <w:pPr>
        <w:pStyle w:val="Web"/>
        <w:shd w:val="clear" w:color="auto" w:fill="FFFFFF"/>
        <w:spacing w:before="0" w:beforeAutospacing="0"/>
        <w:rPr>
          <w:rFonts w:ascii="Arial" w:hAnsi="Arial" w:cs="Arial"/>
          <w:b/>
          <w:color w:val="000000" w:themeColor="text1"/>
        </w:rPr>
      </w:pPr>
    </w:p>
    <w:p w:rsidR="004600D0" w:rsidRDefault="004600D0" w:rsidP="004600D0">
      <w:pPr>
        <w:pStyle w:val="Web"/>
        <w:shd w:val="clear" w:color="auto" w:fill="FFFFFF"/>
        <w:spacing w:before="0" w:beforeAutospacing="0"/>
        <w:rPr>
          <w:rFonts w:ascii="Arial" w:hAnsi="Arial" w:cs="Arial"/>
          <w:b/>
          <w:color w:val="000000" w:themeColor="text1"/>
        </w:rPr>
      </w:pPr>
      <w:r w:rsidRPr="00DF7D5A">
        <w:rPr>
          <w:rFonts w:ascii="Arial" w:hAnsi="Arial" w:cs="Arial"/>
          <w:b/>
          <w:color w:val="000000" w:themeColor="text1"/>
        </w:rPr>
        <w:t>ΠΛΗΡΟΦΟΡΙΕΣ ΕΙΣΙΤΗΡΙΩΝ:</w:t>
      </w:r>
    </w:p>
    <w:p w:rsidR="004600D0" w:rsidRPr="00DF7D5A" w:rsidRDefault="003407A5" w:rsidP="004600D0">
      <w:pPr>
        <w:pStyle w:val="Web"/>
        <w:shd w:val="clear" w:color="auto" w:fill="FFFFFF"/>
        <w:spacing w:before="0" w:beforeAutospacing="0"/>
        <w:rPr>
          <w:rFonts w:ascii="Arial" w:hAnsi="Arial" w:cs="Arial"/>
          <w:color w:val="000000" w:themeColor="text1"/>
        </w:rPr>
      </w:pPr>
      <w:r w:rsidRPr="00C0484E">
        <w:rPr>
          <w:rFonts w:ascii="Arial" w:hAnsi="Arial" w:cs="Arial"/>
          <w:color w:val="000000" w:themeColor="text1"/>
        </w:rPr>
        <w:t>Λόγω περιορισμένης διαθεσιμότητας</w:t>
      </w:r>
      <w:r>
        <w:rPr>
          <w:rFonts w:ascii="Arial" w:hAnsi="Arial" w:cs="Arial"/>
          <w:color w:val="000000" w:themeColor="text1"/>
        </w:rPr>
        <w:t>, γ</w:t>
      </w:r>
      <w:r w:rsidR="004600D0" w:rsidRPr="00DF7D5A">
        <w:rPr>
          <w:rFonts w:ascii="Arial" w:hAnsi="Arial" w:cs="Arial"/>
          <w:color w:val="000000" w:themeColor="text1"/>
        </w:rPr>
        <w:t xml:space="preserve">ια την εξασφάλιση της συμμετοχής σας στην εκδήλωση </w:t>
      </w:r>
      <w:r w:rsidR="004600D0" w:rsidRPr="004600D0">
        <w:rPr>
          <w:rFonts w:ascii="Arial" w:hAnsi="Arial" w:cs="Arial"/>
          <w:color w:val="212529"/>
        </w:rPr>
        <w:t xml:space="preserve">απαιτείται </w:t>
      </w:r>
      <w:r w:rsidR="004600D0" w:rsidRPr="004600D0">
        <w:rPr>
          <w:rStyle w:val="a8"/>
          <w:rFonts w:ascii="Arial" w:hAnsi="Arial" w:cs="Arial"/>
          <w:color w:val="212529"/>
        </w:rPr>
        <w:t>ηλεκτρονική κράτηση θέσης</w:t>
      </w:r>
      <w:r w:rsidR="004600D0" w:rsidRPr="004600D0">
        <w:rPr>
          <w:rFonts w:ascii="Arial" w:hAnsi="Arial" w:cs="Arial"/>
          <w:color w:val="212529"/>
        </w:rPr>
        <w:t> </w:t>
      </w:r>
      <w:r w:rsidR="00DF7D5A">
        <w:rPr>
          <w:rFonts w:ascii="Arial" w:hAnsi="Arial" w:cs="Arial"/>
          <w:color w:val="212529"/>
        </w:rPr>
        <w:t>στο</w:t>
      </w:r>
      <w:r w:rsidR="004600D0" w:rsidRPr="004600D0">
        <w:rPr>
          <w:rFonts w:ascii="Arial" w:hAnsi="Arial" w:cs="Arial"/>
          <w:color w:val="212529"/>
        </w:rPr>
        <w:t> </w:t>
      </w:r>
      <w:hyperlink r:id="rId7" w:tgtFrame="_blank" w:tooltip="events.theacropolismuseum.gr" w:history="1">
        <w:r w:rsidR="004600D0" w:rsidRPr="004600D0">
          <w:rPr>
            <w:rStyle w:val="-"/>
            <w:rFonts w:ascii="Arial" w:hAnsi="Arial" w:cs="Arial"/>
            <w:b/>
            <w:bCs/>
            <w:color w:val="007BFF"/>
          </w:rPr>
          <w:t>events.theacropolismuseum.gr</w:t>
        </w:r>
      </w:hyperlink>
      <w:r>
        <w:t xml:space="preserve"> </w:t>
      </w:r>
      <w:r w:rsidR="00DF7D5A" w:rsidRPr="00DF7D5A">
        <w:rPr>
          <w:rStyle w:val="a8"/>
          <w:rFonts w:ascii="Arial" w:hAnsi="Arial" w:cs="Arial"/>
          <w:b w:val="0"/>
          <w:color w:val="212529"/>
        </w:rPr>
        <w:t xml:space="preserve">και </w:t>
      </w:r>
      <w:r w:rsidR="004600D0" w:rsidRPr="00DF7D5A">
        <w:rPr>
          <w:rFonts w:ascii="Arial" w:hAnsi="Arial" w:cs="Arial"/>
          <w:b/>
          <w:color w:val="000000" w:themeColor="text1"/>
        </w:rPr>
        <w:t>προμήθεια </w:t>
      </w:r>
      <w:r w:rsidR="004600D0" w:rsidRPr="00DF7D5A">
        <w:rPr>
          <w:rStyle w:val="a8"/>
          <w:rFonts w:ascii="Arial" w:hAnsi="Arial" w:cs="Arial"/>
          <w:color w:val="000000" w:themeColor="text1"/>
        </w:rPr>
        <w:t xml:space="preserve">εισιτηρίου </w:t>
      </w:r>
      <w:r w:rsidR="002C5F0C">
        <w:rPr>
          <w:rStyle w:val="a8"/>
          <w:rFonts w:ascii="Arial" w:hAnsi="Arial" w:cs="Arial"/>
          <w:color w:val="000000" w:themeColor="text1"/>
        </w:rPr>
        <w:t>1</w:t>
      </w:r>
      <w:r w:rsidR="004600D0" w:rsidRPr="00DF7D5A">
        <w:rPr>
          <w:rStyle w:val="a8"/>
          <w:rFonts w:ascii="Arial" w:hAnsi="Arial" w:cs="Arial"/>
          <w:color w:val="000000" w:themeColor="text1"/>
        </w:rPr>
        <w:t>0 ευρώ</w:t>
      </w:r>
      <w:r>
        <w:rPr>
          <w:rFonts w:ascii="Arial" w:hAnsi="Arial" w:cs="Arial"/>
          <w:color w:val="000000" w:themeColor="text1"/>
        </w:rPr>
        <w:t xml:space="preserve"> από τα ταμεία του Μουσείου </w:t>
      </w:r>
      <w:r w:rsidRPr="003407A5">
        <w:rPr>
          <w:rFonts w:ascii="Arial" w:hAnsi="Arial" w:cs="Arial"/>
          <w:b/>
          <w:color w:val="000000" w:themeColor="text1"/>
        </w:rPr>
        <w:t>την ημέρα της εκδήλωσης</w:t>
      </w:r>
      <w:r w:rsidRPr="00DF7D5A">
        <w:rPr>
          <w:rFonts w:ascii="Arial" w:hAnsi="Arial" w:cs="Arial"/>
          <w:color w:val="000000" w:themeColor="text1"/>
        </w:rPr>
        <w:t> </w:t>
      </w:r>
      <w:r w:rsidRPr="00DF7D5A">
        <w:rPr>
          <w:rStyle w:val="a8"/>
          <w:rFonts w:ascii="Arial" w:hAnsi="Arial" w:cs="Arial"/>
          <w:color w:val="000000" w:themeColor="text1"/>
        </w:rPr>
        <w:t xml:space="preserve">από τις </w:t>
      </w:r>
      <w:r w:rsidR="00B866C2">
        <w:rPr>
          <w:rStyle w:val="a8"/>
          <w:rFonts w:ascii="Arial" w:hAnsi="Arial" w:cs="Arial"/>
          <w:color w:val="000000" w:themeColor="text1"/>
        </w:rPr>
        <w:t>5</w:t>
      </w:r>
      <w:r w:rsidRPr="00DF7D5A">
        <w:rPr>
          <w:rStyle w:val="a8"/>
          <w:rFonts w:ascii="Arial" w:hAnsi="Arial" w:cs="Arial"/>
          <w:color w:val="000000" w:themeColor="text1"/>
        </w:rPr>
        <w:t xml:space="preserve">:00 μ.μ. έως τις </w:t>
      </w:r>
      <w:r w:rsidR="00B866C2">
        <w:rPr>
          <w:rStyle w:val="a8"/>
          <w:rFonts w:ascii="Arial" w:hAnsi="Arial" w:cs="Arial"/>
          <w:color w:val="000000" w:themeColor="text1"/>
        </w:rPr>
        <w:t>5</w:t>
      </w:r>
      <w:r w:rsidRPr="00DF7D5A">
        <w:rPr>
          <w:rStyle w:val="a8"/>
          <w:rFonts w:ascii="Arial" w:hAnsi="Arial" w:cs="Arial"/>
          <w:color w:val="000000" w:themeColor="text1"/>
        </w:rPr>
        <w:t>:</w:t>
      </w:r>
      <w:r w:rsidR="00B866C2">
        <w:rPr>
          <w:rStyle w:val="a8"/>
          <w:rFonts w:ascii="Arial" w:hAnsi="Arial" w:cs="Arial"/>
          <w:color w:val="000000" w:themeColor="text1"/>
        </w:rPr>
        <w:t>30</w:t>
      </w:r>
      <w:r w:rsidRPr="00DF7D5A">
        <w:rPr>
          <w:rStyle w:val="a8"/>
          <w:rFonts w:ascii="Arial" w:hAnsi="Arial" w:cs="Arial"/>
          <w:color w:val="000000" w:themeColor="text1"/>
        </w:rPr>
        <w:t xml:space="preserve"> μ.μ.</w:t>
      </w:r>
      <w:r w:rsidRPr="003407A5">
        <w:rPr>
          <w:rStyle w:val="a8"/>
          <w:rFonts w:ascii="Arial" w:hAnsi="Arial" w:cs="Arial"/>
          <w:b w:val="0"/>
          <w:color w:val="000000" w:themeColor="text1"/>
        </w:rPr>
        <w:t>,</w:t>
      </w:r>
      <w:r w:rsidR="004600D0" w:rsidRPr="00DF7D5A">
        <w:rPr>
          <w:rFonts w:ascii="Arial" w:hAnsi="Arial" w:cs="Arial"/>
          <w:color w:val="000000" w:themeColor="text1"/>
        </w:rPr>
        <w:t xml:space="preserve"> με την επίδειξη του κωδικού κράτησης στα ταμεία με τη σήμανση 6, 7 και 8</w:t>
      </w:r>
      <w:r>
        <w:rPr>
          <w:rFonts w:ascii="Arial" w:hAnsi="Arial" w:cs="Arial"/>
          <w:color w:val="000000" w:themeColor="text1"/>
        </w:rPr>
        <w:t>.</w:t>
      </w:r>
      <w:r w:rsidR="004600D0" w:rsidRPr="00DF7D5A">
        <w:rPr>
          <w:rFonts w:ascii="Arial" w:hAnsi="Arial" w:cs="Arial"/>
          <w:color w:val="000000" w:themeColor="text1"/>
        </w:rPr>
        <w:t xml:space="preserve"> Σε περίπτωση που δεν παραλάβετε το εισιτήριό σας έγκαιρα, η θέση αποδεσμεύεται και διατίθεται σε επόμενο επισκέπτη.</w:t>
      </w:r>
      <w:r w:rsidR="00B866C2">
        <w:rPr>
          <w:rFonts w:ascii="Arial" w:hAnsi="Arial" w:cs="Arial"/>
          <w:color w:val="000000" w:themeColor="text1"/>
        </w:rPr>
        <w:t xml:space="preserve"> </w:t>
      </w:r>
      <w:r w:rsidR="004600D0" w:rsidRPr="00DF7D5A">
        <w:rPr>
          <w:rFonts w:ascii="Arial" w:hAnsi="Arial" w:cs="Arial"/>
          <w:color w:val="000000" w:themeColor="text1"/>
        </w:rPr>
        <w:t>Για τη συμμετοχή σας είναι απαραίτητη η επίδειξη του εισιτηρίου σας στο Γραφείο Πληροφοριών.</w:t>
      </w:r>
    </w:p>
    <w:p w:rsidR="00FA0B1E" w:rsidRPr="00193A31" w:rsidRDefault="004600D0" w:rsidP="004600D0">
      <w:pPr>
        <w:pStyle w:val="Web"/>
        <w:shd w:val="clear" w:color="auto" w:fill="FFFFFF"/>
        <w:spacing w:before="0" w:beforeAutospacing="0"/>
        <w:rPr>
          <w:rFonts w:ascii="Arial" w:hAnsi="Arial" w:cs="Arial"/>
          <w:color w:val="000000" w:themeColor="text1"/>
        </w:rPr>
      </w:pPr>
      <w:r w:rsidRPr="00DF7D5A">
        <w:rPr>
          <w:rFonts w:ascii="Arial" w:hAnsi="Arial" w:cs="Arial"/>
          <w:color w:val="000000" w:themeColor="text1"/>
        </w:rPr>
        <w:t>Η εκδήλωση περιλαμβάνει περιήγ</w:t>
      </w:r>
      <w:r w:rsidR="00B866C2">
        <w:rPr>
          <w:rFonts w:ascii="Arial" w:hAnsi="Arial" w:cs="Arial"/>
          <w:color w:val="000000" w:themeColor="text1"/>
        </w:rPr>
        <w:t xml:space="preserve">ηση στους εκθεσιακούς χώρους με </w:t>
      </w:r>
      <w:r w:rsidRPr="00DF7D5A">
        <w:rPr>
          <w:rFonts w:ascii="Arial" w:hAnsi="Arial" w:cs="Arial"/>
          <w:color w:val="000000" w:themeColor="text1"/>
        </w:rPr>
        <w:t xml:space="preserve">Αρχαιολόγο του Μουσείου </w:t>
      </w:r>
      <w:r w:rsidR="00612854" w:rsidRPr="00DF7D5A">
        <w:rPr>
          <w:rFonts w:ascii="Arial" w:hAnsi="Arial" w:cs="Arial"/>
          <w:b/>
          <w:color w:val="000000" w:themeColor="text1"/>
        </w:rPr>
        <w:t xml:space="preserve">στις </w:t>
      </w:r>
      <w:r w:rsidR="00B866C2">
        <w:rPr>
          <w:rFonts w:ascii="Arial" w:hAnsi="Arial" w:cs="Arial"/>
          <w:b/>
          <w:color w:val="000000" w:themeColor="text1"/>
        </w:rPr>
        <w:t>5</w:t>
      </w:r>
      <w:r w:rsidRPr="00DF7D5A">
        <w:rPr>
          <w:rFonts w:ascii="Arial" w:hAnsi="Arial" w:cs="Arial"/>
          <w:b/>
          <w:color w:val="000000" w:themeColor="text1"/>
        </w:rPr>
        <w:t>:30</w:t>
      </w:r>
      <w:r w:rsidR="00612854" w:rsidRPr="00DF7D5A">
        <w:rPr>
          <w:rFonts w:ascii="Arial" w:hAnsi="Arial" w:cs="Arial"/>
          <w:b/>
          <w:color w:val="000000" w:themeColor="text1"/>
        </w:rPr>
        <w:t xml:space="preserve"> μ.μ.</w:t>
      </w:r>
      <w:r w:rsidR="00A2202E">
        <w:rPr>
          <w:rFonts w:ascii="Arial" w:hAnsi="Arial" w:cs="Arial"/>
          <w:b/>
          <w:color w:val="000000" w:themeColor="text1"/>
        </w:rPr>
        <w:t xml:space="preserve"> </w:t>
      </w:r>
      <w:r w:rsidRPr="00DF7D5A">
        <w:rPr>
          <w:rFonts w:ascii="Arial" w:hAnsi="Arial" w:cs="Arial"/>
          <w:color w:val="000000" w:themeColor="text1"/>
        </w:rPr>
        <w:t>και την μουσική εκδήλωση</w:t>
      </w:r>
      <w:r w:rsidRPr="00DF7D5A">
        <w:rPr>
          <w:rFonts w:ascii="Arial" w:hAnsi="Arial" w:cs="Arial"/>
          <w:b/>
          <w:color w:val="000000" w:themeColor="text1"/>
        </w:rPr>
        <w:t xml:space="preserve"> στις </w:t>
      </w:r>
      <w:r w:rsidR="00B866C2">
        <w:rPr>
          <w:rFonts w:ascii="Arial" w:hAnsi="Arial" w:cs="Arial"/>
          <w:b/>
          <w:color w:val="000000" w:themeColor="text1"/>
        </w:rPr>
        <w:t xml:space="preserve">7 </w:t>
      </w:r>
      <w:r w:rsidR="00612854" w:rsidRPr="00DF7D5A">
        <w:rPr>
          <w:rFonts w:ascii="Arial" w:hAnsi="Arial" w:cs="Arial"/>
          <w:b/>
          <w:color w:val="000000" w:themeColor="text1"/>
        </w:rPr>
        <w:t>μ.μ.</w:t>
      </w:r>
      <w:r w:rsidR="00B866C2">
        <w:rPr>
          <w:rFonts w:ascii="Arial" w:hAnsi="Arial" w:cs="Arial"/>
          <w:b/>
          <w:color w:val="000000" w:themeColor="text1"/>
        </w:rPr>
        <w:t xml:space="preserve"> </w:t>
      </w:r>
      <w:r w:rsidR="00B866C2" w:rsidRPr="005B4417">
        <w:rPr>
          <w:rFonts w:ascii="Arial" w:hAnsi="Arial" w:cs="Arial"/>
          <w:color w:val="000000" w:themeColor="text1"/>
        </w:rPr>
        <w:t>στην Αίθουσα του Παρθ</w:t>
      </w:r>
      <w:r w:rsidR="00B866C2">
        <w:rPr>
          <w:rFonts w:ascii="Arial" w:hAnsi="Arial" w:cs="Arial"/>
          <w:color w:val="000000" w:themeColor="text1"/>
        </w:rPr>
        <w:t>ενώνα.</w:t>
      </w:r>
    </w:p>
    <w:p w:rsidR="00B866C2" w:rsidRDefault="002915C2" w:rsidP="002915C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600D0">
        <w:rPr>
          <w:rFonts w:ascii="Arial" w:hAnsi="Arial" w:cs="Arial"/>
          <w:bCs/>
          <w:color w:val="000000" w:themeColor="text1"/>
          <w:sz w:val="24"/>
          <w:szCs w:val="24"/>
        </w:rPr>
        <w:t>Υπενθυμίζεται ότι</w:t>
      </w:r>
      <w:r w:rsidR="003407A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4600D0" w:rsidRPr="004600D0">
        <w:rPr>
          <w:rFonts w:ascii="Arial" w:hAnsi="Arial" w:cs="Arial"/>
          <w:color w:val="000000" w:themeColor="text1"/>
          <w:sz w:val="24"/>
          <w:szCs w:val="24"/>
        </w:rPr>
        <w:t>την</w:t>
      </w:r>
      <w:r w:rsidR="003407A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866C2">
        <w:rPr>
          <w:rFonts w:ascii="Arial" w:hAnsi="Arial" w:cs="Arial"/>
          <w:color w:val="000000" w:themeColor="text1"/>
          <w:sz w:val="24"/>
          <w:szCs w:val="24"/>
        </w:rPr>
        <w:t>Τ</w:t>
      </w:r>
      <w:r w:rsidR="00BA032D">
        <w:rPr>
          <w:rFonts w:ascii="Arial" w:hAnsi="Arial" w:cs="Arial"/>
          <w:color w:val="000000" w:themeColor="text1"/>
          <w:sz w:val="24"/>
          <w:szCs w:val="24"/>
        </w:rPr>
        <w:t>ετάρτη</w:t>
      </w:r>
      <w:r w:rsidR="000C168A" w:rsidRPr="004600D0">
        <w:rPr>
          <w:rFonts w:ascii="Arial" w:hAnsi="Arial" w:cs="Arial"/>
          <w:color w:val="000000" w:themeColor="text1"/>
          <w:sz w:val="24"/>
          <w:szCs w:val="24"/>
        </w:rPr>
        <w:t xml:space="preserve"> 1 Απριλίου 202</w:t>
      </w:r>
      <w:r w:rsidR="00BA032D">
        <w:rPr>
          <w:rFonts w:ascii="Arial" w:hAnsi="Arial" w:cs="Arial"/>
          <w:color w:val="000000" w:themeColor="text1"/>
          <w:sz w:val="24"/>
          <w:szCs w:val="24"/>
        </w:rPr>
        <w:t>6</w:t>
      </w:r>
      <w:r w:rsidR="000C168A" w:rsidRPr="004600D0">
        <w:rPr>
          <w:rFonts w:ascii="Arial" w:hAnsi="Arial" w:cs="Arial"/>
          <w:color w:val="000000" w:themeColor="text1"/>
          <w:sz w:val="24"/>
          <w:szCs w:val="24"/>
        </w:rPr>
        <w:t xml:space="preserve"> ξεκινάει το </w:t>
      </w:r>
      <w:r w:rsidR="000C168A" w:rsidRPr="00B866C2">
        <w:rPr>
          <w:rFonts w:ascii="Arial" w:hAnsi="Arial" w:cs="Arial"/>
          <w:b/>
          <w:color w:val="000000" w:themeColor="text1"/>
          <w:sz w:val="24"/>
          <w:szCs w:val="24"/>
        </w:rPr>
        <w:t>θερινό ω</w:t>
      </w:r>
      <w:r w:rsidR="0020520A" w:rsidRPr="00B866C2">
        <w:rPr>
          <w:rFonts w:ascii="Arial" w:hAnsi="Arial" w:cs="Arial"/>
          <w:b/>
          <w:color w:val="000000" w:themeColor="text1"/>
          <w:sz w:val="24"/>
          <w:szCs w:val="24"/>
        </w:rPr>
        <w:t>ράριο λειτουργίας</w:t>
      </w:r>
      <w:r w:rsidR="0020520A">
        <w:rPr>
          <w:rFonts w:ascii="Arial" w:hAnsi="Arial" w:cs="Arial"/>
          <w:color w:val="000000" w:themeColor="text1"/>
          <w:sz w:val="24"/>
          <w:szCs w:val="24"/>
        </w:rPr>
        <w:t xml:space="preserve"> του Μουσείου (</w:t>
      </w:r>
      <w:r w:rsidR="000C168A" w:rsidRPr="004600D0">
        <w:rPr>
          <w:rFonts w:ascii="Arial" w:hAnsi="Arial" w:cs="Arial"/>
          <w:color w:val="000000" w:themeColor="text1"/>
          <w:sz w:val="24"/>
          <w:szCs w:val="24"/>
        </w:rPr>
        <w:t>1/4</w:t>
      </w:r>
      <w:r w:rsidR="007A780C" w:rsidRPr="004600D0">
        <w:rPr>
          <w:rFonts w:ascii="Arial" w:hAnsi="Arial" w:cs="Arial"/>
          <w:color w:val="000000" w:themeColor="text1"/>
          <w:sz w:val="24"/>
          <w:szCs w:val="24"/>
        </w:rPr>
        <w:t xml:space="preserve">– </w:t>
      </w:r>
      <w:r w:rsidR="00286B9B" w:rsidRPr="004600D0">
        <w:rPr>
          <w:rFonts w:ascii="Arial" w:hAnsi="Arial" w:cs="Arial"/>
          <w:color w:val="000000" w:themeColor="text1"/>
          <w:sz w:val="24"/>
          <w:szCs w:val="24"/>
        </w:rPr>
        <w:t>31</w:t>
      </w:r>
      <w:r w:rsidR="000C168A" w:rsidRPr="004600D0">
        <w:rPr>
          <w:rFonts w:ascii="Arial" w:hAnsi="Arial" w:cs="Arial"/>
          <w:color w:val="000000" w:themeColor="text1"/>
          <w:sz w:val="24"/>
          <w:szCs w:val="24"/>
        </w:rPr>
        <w:t>/10</w:t>
      </w:r>
      <w:r w:rsidR="007A780C" w:rsidRPr="004600D0">
        <w:rPr>
          <w:rFonts w:ascii="Arial" w:hAnsi="Arial" w:cs="Arial"/>
          <w:color w:val="000000" w:themeColor="text1"/>
          <w:sz w:val="24"/>
          <w:szCs w:val="24"/>
        </w:rPr>
        <w:t xml:space="preserve">: Δευτέρα </w:t>
      </w:r>
      <w:r w:rsidR="00D67E1B" w:rsidRPr="00B866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E07FD" w:rsidRPr="004600D0">
        <w:rPr>
          <w:rFonts w:ascii="Arial" w:hAnsi="Arial" w:cs="Arial"/>
          <w:color w:val="000000" w:themeColor="text1"/>
          <w:sz w:val="24"/>
          <w:szCs w:val="24"/>
        </w:rPr>
        <w:t>9</w:t>
      </w:r>
      <w:r w:rsidR="007A780C" w:rsidRPr="004600D0">
        <w:rPr>
          <w:rFonts w:ascii="Arial" w:hAnsi="Arial" w:cs="Arial"/>
          <w:color w:val="000000" w:themeColor="text1"/>
          <w:sz w:val="24"/>
          <w:szCs w:val="24"/>
        </w:rPr>
        <w:t xml:space="preserve">:00 π.μ. - </w:t>
      </w:r>
      <w:r w:rsidR="00FE07FD" w:rsidRPr="004600D0">
        <w:rPr>
          <w:rFonts w:ascii="Arial" w:hAnsi="Arial" w:cs="Arial"/>
          <w:color w:val="000000" w:themeColor="text1"/>
          <w:sz w:val="24"/>
          <w:szCs w:val="24"/>
        </w:rPr>
        <w:t>5</w:t>
      </w:r>
      <w:r w:rsidR="007A780C" w:rsidRPr="004600D0">
        <w:rPr>
          <w:rFonts w:ascii="Arial" w:hAnsi="Arial" w:cs="Arial"/>
          <w:color w:val="000000" w:themeColor="text1"/>
          <w:sz w:val="24"/>
          <w:szCs w:val="24"/>
        </w:rPr>
        <w:t xml:space="preserve">:00 μ.μ., </w:t>
      </w:r>
      <w:r w:rsidR="0020520A">
        <w:rPr>
          <w:rFonts w:ascii="Arial" w:hAnsi="Arial" w:cs="Arial"/>
          <w:color w:val="000000" w:themeColor="text1"/>
          <w:sz w:val="24"/>
          <w:szCs w:val="24"/>
        </w:rPr>
        <w:t xml:space="preserve">Τρίτη, Τετάρτη, </w:t>
      </w:r>
      <w:r w:rsidR="00286B9B" w:rsidRPr="004600D0">
        <w:rPr>
          <w:rFonts w:ascii="Arial" w:hAnsi="Arial" w:cs="Arial"/>
          <w:color w:val="000000" w:themeColor="text1"/>
          <w:sz w:val="24"/>
          <w:szCs w:val="24"/>
        </w:rPr>
        <w:t>Πέμπτη</w:t>
      </w:r>
      <w:r w:rsidR="004600D0" w:rsidRPr="004600D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FE07FD" w:rsidRPr="004600D0">
        <w:rPr>
          <w:rFonts w:ascii="Arial" w:hAnsi="Arial" w:cs="Arial"/>
          <w:color w:val="000000" w:themeColor="text1"/>
          <w:sz w:val="24"/>
          <w:szCs w:val="24"/>
        </w:rPr>
        <w:t xml:space="preserve">Σάββατο </w:t>
      </w:r>
      <w:r w:rsidR="0020520A">
        <w:rPr>
          <w:rFonts w:ascii="Arial" w:hAnsi="Arial" w:cs="Arial"/>
          <w:color w:val="000000" w:themeColor="text1"/>
          <w:sz w:val="24"/>
          <w:szCs w:val="24"/>
        </w:rPr>
        <w:t>&amp;</w:t>
      </w:r>
      <w:r w:rsidR="003407A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E07FD" w:rsidRPr="004600D0">
        <w:rPr>
          <w:rFonts w:ascii="Arial" w:hAnsi="Arial" w:cs="Arial"/>
          <w:color w:val="000000" w:themeColor="text1"/>
          <w:sz w:val="24"/>
          <w:szCs w:val="24"/>
        </w:rPr>
        <w:t>Κυριακή</w:t>
      </w:r>
      <w:r w:rsidR="003407A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E07FD" w:rsidRPr="004600D0">
        <w:rPr>
          <w:rFonts w:ascii="Arial" w:hAnsi="Arial" w:cs="Arial"/>
          <w:color w:val="000000" w:themeColor="text1"/>
          <w:sz w:val="24"/>
          <w:szCs w:val="24"/>
        </w:rPr>
        <w:t>9</w:t>
      </w:r>
      <w:r w:rsidR="00286B9B" w:rsidRPr="004600D0">
        <w:rPr>
          <w:rFonts w:ascii="Arial" w:hAnsi="Arial" w:cs="Arial"/>
          <w:color w:val="000000" w:themeColor="text1"/>
          <w:sz w:val="24"/>
          <w:szCs w:val="24"/>
        </w:rPr>
        <w:t xml:space="preserve">:00 π.μ. - 8:00 μ.μ., </w:t>
      </w:r>
      <w:r w:rsidR="007A780C" w:rsidRPr="004600D0">
        <w:rPr>
          <w:rFonts w:ascii="Arial" w:hAnsi="Arial" w:cs="Arial"/>
          <w:color w:val="000000" w:themeColor="text1"/>
          <w:sz w:val="24"/>
          <w:szCs w:val="24"/>
        </w:rPr>
        <w:t xml:space="preserve">Παρασκευή </w:t>
      </w:r>
      <w:r w:rsidR="00FE07FD" w:rsidRPr="004600D0">
        <w:rPr>
          <w:rFonts w:ascii="Arial" w:hAnsi="Arial" w:cs="Arial"/>
          <w:color w:val="000000" w:themeColor="text1"/>
          <w:sz w:val="24"/>
          <w:szCs w:val="24"/>
        </w:rPr>
        <w:t>9</w:t>
      </w:r>
      <w:r w:rsidR="007A780C" w:rsidRPr="004600D0">
        <w:rPr>
          <w:rFonts w:ascii="Arial" w:hAnsi="Arial" w:cs="Arial"/>
          <w:color w:val="000000" w:themeColor="text1"/>
          <w:sz w:val="24"/>
          <w:szCs w:val="24"/>
        </w:rPr>
        <w:t>:00 π.μ. - 10:00 μ.μ.</w:t>
      </w:r>
      <w:r w:rsidR="000C168A" w:rsidRPr="004600D0">
        <w:rPr>
          <w:rFonts w:ascii="Arial" w:hAnsi="Arial" w:cs="Arial"/>
          <w:color w:val="000000" w:themeColor="text1"/>
          <w:sz w:val="24"/>
          <w:szCs w:val="24"/>
        </w:rPr>
        <w:t>).</w:t>
      </w:r>
      <w:r w:rsidR="00B866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B866C2" w:rsidRDefault="00B866C2" w:rsidP="002915C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C168A" w:rsidRPr="004600D0" w:rsidRDefault="00B866C2" w:rsidP="00DD498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Το </w:t>
      </w:r>
      <w:r w:rsidRPr="00FA2114">
        <w:rPr>
          <w:rFonts w:ascii="Arial" w:hAnsi="Arial" w:cs="Arial"/>
          <w:b/>
          <w:color w:val="000000" w:themeColor="text1"/>
          <w:sz w:val="24"/>
          <w:szCs w:val="24"/>
        </w:rPr>
        <w:t>ε</w:t>
      </w:r>
      <w:r w:rsidRPr="00B866C2">
        <w:rPr>
          <w:rFonts w:ascii="Arial" w:hAnsi="Arial" w:cs="Arial"/>
          <w:b/>
          <w:color w:val="000000" w:themeColor="text1"/>
          <w:sz w:val="24"/>
          <w:szCs w:val="24"/>
        </w:rPr>
        <w:t>στιατόριο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του Μουσείου είναι ανοιχτό τις ώρες λειτουργίας του Μουσείου, ενώ </w:t>
      </w:r>
      <w:r w:rsidRPr="00B866C2">
        <w:rPr>
          <w:rFonts w:ascii="Arial" w:hAnsi="Arial" w:cs="Arial"/>
          <w:b/>
          <w:color w:val="000000" w:themeColor="text1"/>
          <w:sz w:val="24"/>
          <w:szCs w:val="24"/>
        </w:rPr>
        <w:t xml:space="preserve">κάθε Παρασκευή και Σάββατο είναι ανοιχτό </w:t>
      </w:r>
      <w:r w:rsidR="00917214">
        <w:rPr>
          <w:rFonts w:ascii="Arial" w:hAnsi="Arial" w:cs="Arial"/>
          <w:b/>
          <w:color w:val="000000" w:themeColor="text1"/>
          <w:sz w:val="24"/>
          <w:szCs w:val="24"/>
        </w:rPr>
        <w:t>έ</w:t>
      </w:r>
      <w:r w:rsidRPr="00B866C2">
        <w:rPr>
          <w:rFonts w:ascii="Arial" w:hAnsi="Arial" w:cs="Arial"/>
          <w:b/>
          <w:color w:val="000000" w:themeColor="text1"/>
          <w:sz w:val="24"/>
          <w:szCs w:val="24"/>
        </w:rPr>
        <w:t>ως τις 12 μεσάνυχτα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="00FA2114" w:rsidRPr="00FA21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A2114">
        <w:rPr>
          <w:rFonts w:ascii="Arial" w:hAnsi="Arial" w:cs="Arial"/>
          <w:color w:val="000000" w:themeColor="text1"/>
          <w:sz w:val="24"/>
          <w:szCs w:val="24"/>
        </w:rPr>
        <w:t>Τηλεφωνικές κρατήσεις στο 210 9000915.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sectPr w:rsidR="000C168A" w:rsidRPr="004600D0" w:rsidSect="004C357B">
      <w:headerReference w:type="default" r:id="rId8"/>
      <w:footerReference w:type="default" r:id="rId9"/>
      <w:pgSz w:w="11906" w:h="16838"/>
      <w:pgMar w:top="1440" w:right="1416" w:bottom="1440" w:left="1276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A02" w:rsidRDefault="00FA4A02" w:rsidP="006F304D">
      <w:pPr>
        <w:spacing w:after="0" w:line="240" w:lineRule="auto"/>
      </w:pPr>
      <w:r>
        <w:separator/>
      </w:r>
    </w:p>
  </w:endnote>
  <w:endnote w:type="continuationSeparator" w:id="1">
    <w:p w:rsidR="00FA4A02" w:rsidRDefault="00FA4A02" w:rsidP="006F3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04D" w:rsidRPr="00A4343E" w:rsidRDefault="006F304D" w:rsidP="006F304D">
    <w:pPr>
      <w:pStyle w:val="a4"/>
      <w:jc w:val="center"/>
      <w:rPr>
        <w:rFonts w:ascii="Arial" w:hAnsi="Arial" w:cs="Arial"/>
        <w:color w:val="000000"/>
        <w:sz w:val="20"/>
        <w:szCs w:val="20"/>
      </w:rPr>
    </w:pPr>
    <w:r w:rsidRPr="005045C4">
      <w:rPr>
        <w:rFonts w:ascii="Arial" w:hAnsi="Arial" w:cs="Arial"/>
        <w:color w:val="000000"/>
        <w:sz w:val="20"/>
        <w:szCs w:val="20"/>
      </w:rPr>
      <w:t xml:space="preserve">ΜΟΥΣΕΙΟ ΑΚΡΟΠΟΛΗΣ / Διονυσίου Αρεοπαγίτου 15, 11742 Αθήνα / Τηλ. 210 9000900 </w:t>
    </w:r>
    <w:r w:rsidRPr="005045C4">
      <w:rPr>
        <w:rFonts w:ascii="Arial" w:hAnsi="Arial" w:cs="Arial"/>
        <w:color w:val="000000"/>
        <w:sz w:val="20"/>
        <w:szCs w:val="20"/>
        <w:lang w:val="en-US"/>
      </w:rPr>
      <w:t>www</w:t>
    </w:r>
    <w:r w:rsidRPr="005045C4">
      <w:rPr>
        <w:rFonts w:ascii="Arial" w:hAnsi="Arial" w:cs="Arial"/>
        <w:color w:val="000000"/>
        <w:sz w:val="20"/>
        <w:szCs w:val="20"/>
      </w:rPr>
      <w:t>.</w:t>
    </w:r>
    <w:r w:rsidRPr="005045C4">
      <w:rPr>
        <w:rFonts w:ascii="Arial" w:hAnsi="Arial" w:cs="Arial"/>
        <w:color w:val="000000"/>
        <w:sz w:val="20"/>
        <w:szCs w:val="20"/>
        <w:lang w:val="en-US"/>
      </w:rPr>
      <w:t>theacropolismuseum</w:t>
    </w:r>
    <w:r w:rsidRPr="005045C4">
      <w:rPr>
        <w:rFonts w:ascii="Arial" w:hAnsi="Arial" w:cs="Arial"/>
        <w:color w:val="000000"/>
        <w:sz w:val="20"/>
        <w:szCs w:val="20"/>
      </w:rPr>
      <w:t>.</w:t>
    </w:r>
    <w:r w:rsidRPr="005045C4">
      <w:rPr>
        <w:rFonts w:ascii="Arial" w:hAnsi="Arial" w:cs="Arial"/>
        <w:color w:val="000000"/>
        <w:sz w:val="20"/>
        <w:szCs w:val="20"/>
        <w:lang w:val="en-US"/>
      </w:rPr>
      <w:t>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A02" w:rsidRDefault="00FA4A02" w:rsidP="006F304D">
      <w:pPr>
        <w:spacing w:after="0" w:line="240" w:lineRule="auto"/>
      </w:pPr>
      <w:r>
        <w:separator/>
      </w:r>
    </w:p>
  </w:footnote>
  <w:footnote w:type="continuationSeparator" w:id="1">
    <w:p w:rsidR="00FA4A02" w:rsidRDefault="00FA4A02" w:rsidP="006F3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04D" w:rsidRPr="00EF3D46" w:rsidRDefault="006F304D">
    <w:pPr>
      <w:pStyle w:val="a3"/>
      <w:rPr>
        <w:lang w:val="en-US"/>
      </w:rPr>
    </w:pPr>
    <w:r>
      <w:rPr>
        <w:noProof/>
        <w:lang w:eastAsia="el-GR"/>
      </w:rPr>
      <w:drawing>
        <wp:inline distT="0" distB="0" distL="0" distR="0">
          <wp:extent cx="844144" cy="567794"/>
          <wp:effectExtent l="19050" t="0" r="0" b="0"/>
          <wp:docPr id="1" name="Εικόνα 1" descr="gre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gre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144" cy="5677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C357B">
      <w:rPr>
        <w:lang w:val="en-US"/>
      </w:rPr>
      <w:t xml:space="preserve">                                    </w:t>
    </w:r>
    <w:r w:rsidR="00EF3D46">
      <w:rPr>
        <w:lang w:val="en-US"/>
      </w:rPr>
      <w:tab/>
    </w:r>
    <w:r w:rsidR="004C357B">
      <w:rPr>
        <w:noProof/>
        <w:lang w:eastAsia="el-GR"/>
      </w:rPr>
      <w:drawing>
        <wp:inline distT="0" distB="0" distL="0" distR="0">
          <wp:extent cx="1499287" cy="915454"/>
          <wp:effectExtent l="0" t="0" r="0" b="0"/>
          <wp:docPr id="2" name="1 - Εικόνα" descr="center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nter_blu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00539" cy="916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3D46">
      <w:rPr>
        <w:lang w:val="en-US"/>
      </w:rPr>
      <w:t xml:space="preserve">      </w:t>
    </w:r>
    <w:r w:rsidR="004C357B">
      <w:rPr>
        <w:lang w:val="en-US"/>
      </w:rPr>
      <w:t xml:space="preserve">        </w:t>
    </w:r>
    <w:r w:rsidR="00EF3D46">
      <w:rPr>
        <w:noProof/>
        <w:lang w:eastAsia="el-GR"/>
      </w:rPr>
      <w:drawing>
        <wp:inline distT="0" distB="0" distL="0" distR="0">
          <wp:extent cx="1888760" cy="881449"/>
          <wp:effectExtent l="0" t="0" r="0" b="0"/>
          <wp:docPr id="4" name="3 - Εικόνα" descr="KOA_BLUE_LOGO_G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A_BLUE_LOGO_GR_RGB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88760" cy="881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F5A7B"/>
    <w:multiLevelType w:val="hybridMultilevel"/>
    <w:tmpl w:val="D9FADB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E686E"/>
    <w:multiLevelType w:val="multilevel"/>
    <w:tmpl w:val="30CE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AA1FDA"/>
    <w:multiLevelType w:val="hybridMultilevel"/>
    <w:tmpl w:val="3E2CA0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18701F"/>
    <w:multiLevelType w:val="hybridMultilevel"/>
    <w:tmpl w:val="586C79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0A7C4C"/>
    <w:rsid w:val="00011706"/>
    <w:rsid w:val="00015E9E"/>
    <w:rsid w:val="000274A5"/>
    <w:rsid w:val="0003203D"/>
    <w:rsid w:val="00037071"/>
    <w:rsid w:val="00053B6B"/>
    <w:rsid w:val="00055DF7"/>
    <w:rsid w:val="00057972"/>
    <w:rsid w:val="00065535"/>
    <w:rsid w:val="00076BE2"/>
    <w:rsid w:val="0008498D"/>
    <w:rsid w:val="000A176B"/>
    <w:rsid w:val="000A51E1"/>
    <w:rsid w:val="000A7C4C"/>
    <w:rsid w:val="000C168A"/>
    <w:rsid w:val="000D4D9F"/>
    <w:rsid w:val="001033A9"/>
    <w:rsid w:val="00122053"/>
    <w:rsid w:val="00134066"/>
    <w:rsid w:val="00141A41"/>
    <w:rsid w:val="00145822"/>
    <w:rsid w:val="00150D94"/>
    <w:rsid w:val="00152996"/>
    <w:rsid w:val="001534B2"/>
    <w:rsid w:val="00171720"/>
    <w:rsid w:val="00186134"/>
    <w:rsid w:val="00193A31"/>
    <w:rsid w:val="00194D41"/>
    <w:rsid w:val="001A2E87"/>
    <w:rsid w:val="001B0BDA"/>
    <w:rsid w:val="001B1E49"/>
    <w:rsid w:val="001B681E"/>
    <w:rsid w:val="001D23AA"/>
    <w:rsid w:val="00203953"/>
    <w:rsid w:val="0020520A"/>
    <w:rsid w:val="00214E71"/>
    <w:rsid w:val="002475D1"/>
    <w:rsid w:val="002543D5"/>
    <w:rsid w:val="002636BC"/>
    <w:rsid w:val="00263896"/>
    <w:rsid w:val="00276476"/>
    <w:rsid w:val="00286B9B"/>
    <w:rsid w:val="002915C2"/>
    <w:rsid w:val="00291B62"/>
    <w:rsid w:val="002962EE"/>
    <w:rsid w:val="002B3090"/>
    <w:rsid w:val="002C5F0C"/>
    <w:rsid w:val="002E35A3"/>
    <w:rsid w:val="003129D9"/>
    <w:rsid w:val="00333B4E"/>
    <w:rsid w:val="003407A5"/>
    <w:rsid w:val="00354850"/>
    <w:rsid w:val="00361E22"/>
    <w:rsid w:val="00382864"/>
    <w:rsid w:val="0039449F"/>
    <w:rsid w:val="003D395F"/>
    <w:rsid w:val="003D6122"/>
    <w:rsid w:val="003D6FF3"/>
    <w:rsid w:val="003E00A3"/>
    <w:rsid w:val="003F0390"/>
    <w:rsid w:val="00400F54"/>
    <w:rsid w:val="004025F6"/>
    <w:rsid w:val="00411E99"/>
    <w:rsid w:val="004163B0"/>
    <w:rsid w:val="00417F80"/>
    <w:rsid w:val="00421174"/>
    <w:rsid w:val="00433B9B"/>
    <w:rsid w:val="004600D0"/>
    <w:rsid w:val="00464DB4"/>
    <w:rsid w:val="004C357B"/>
    <w:rsid w:val="004D4959"/>
    <w:rsid w:val="00511FD4"/>
    <w:rsid w:val="00513CF2"/>
    <w:rsid w:val="00515585"/>
    <w:rsid w:val="00535C19"/>
    <w:rsid w:val="00565F2D"/>
    <w:rsid w:val="005906BD"/>
    <w:rsid w:val="00595849"/>
    <w:rsid w:val="005A5595"/>
    <w:rsid w:val="005B4417"/>
    <w:rsid w:val="005B79C8"/>
    <w:rsid w:val="005E10FB"/>
    <w:rsid w:val="00606C56"/>
    <w:rsid w:val="00612854"/>
    <w:rsid w:val="00614732"/>
    <w:rsid w:val="006224EA"/>
    <w:rsid w:val="00624528"/>
    <w:rsid w:val="0063041C"/>
    <w:rsid w:val="00632DB5"/>
    <w:rsid w:val="00644A67"/>
    <w:rsid w:val="0066473A"/>
    <w:rsid w:val="00667237"/>
    <w:rsid w:val="006A5035"/>
    <w:rsid w:val="006E522A"/>
    <w:rsid w:val="006F304D"/>
    <w:rsid w:val="007007EC"/>
    <w:rsid w:val="007016E6"/>
    <w:rsid w:val="00707164"/>
    <w:rsid w:val="00714A20"/>
    <w:rsid w:val="00735F2B"/>
    <w:rsid w:val="007521BB"/>
    <w:rsid w:val="00756D88"/>
    <w:rsid w:val="00760946"/>
    <w:rsid w:val="00763EF7"/>
    <w:rsid w:val="00767F5F"/>
    <w:rsid w:val="007A780C"/>
    <w:rsid w:val="007C286B"/>
    <w:rsid w:val="007E7C8B"/>
    <w:rsid w:val="007F4D82"/>
    <w:rsid w:val="00810F40"/>
    <w:rsid w:val="00814BA9"/>
    <w:rsid w:val="00834FA0"/>
    <w:rsid w:val="00846C58"/>
    <w:rsid w:val="008550FC"/>
    <w:rsid w:val="008752E4"/>
    <w:rsid w:val="00876BB2"/>
    <w:rsid w:val="008A5329"/>
    <w:rsid w:val="008B537D"/>
    <w:rsid w:val="008D5485"/>
    <w:rsid w:val="008D67F1"/>
    <w:rsid w:val="008E7A51"/>
    <w:rsid w:val="00900844"/>
    <w:rsid w:val="00917214"/>
    <w:rsid w:val="00935903"/>
    <w:rsid w:val="0093619B"/>
    <w:rsid w:val="00940D77"/>
    <w:rsid w:val="009615EC"/>
    <w:rsid w:val="00970744"/>
    <w:rsid w:val="009D095F"/>
    <w:rsid w:val="009D1351"/>
    <w:rsid w:val="00A04D68"/>
    <w:rsid w:val="00A15DD3"/>
    <w:rsid w:val="00A16E1E"/>
    <w:rsid w:val="00A2202E"/>
    <w:rsid w:val="00A3257D"/>
    <w:rsid w:val="00A33F0F"/>
    <w:rsid w:val="00A37403"/>
    <w:rsid w:val="00A41CDF"/>
    <w:rsid w:val="00A4343E"/>
    <w:rsid w:val="00A47640"/>
    <w:rsid w:val="00A51E8A"/>
    <w:rsid w:val="00A52D64"/>
    <w:rsid w:val="00A5336E"/>
    <w:rsid w:val="00A66FFC"/>
    <w:rsid w:val="00A73629"/>
    <w:rsid w:val="00A76DC2"/>
    <w:rsid w:val="00AA4689"/>
    <w:rsid w:val="00AB2D35"/>
    <w:rsid w:val="00AB73E9"/>
    <w:rsid w:val="00AC5C7B"/>
    <w:rsid w:val="00AE6AD8"/>
    <w:rsid w:val="00B13FA8"/>
    <w:rsid w:val="00B14FA8"/>
    <w:rsid w:val="00B46AEE"/>
    <w:rsid w:val="00B611E1"/>
    <w:rsid w:val="00B71A4D"/>
    <w:rsid w:val="00B866C2"/>
    <w:rsid w:val="00BA032D"/>
    <w:rsid w:val="00BB045A"/>
    <w:rsid w:val="00BE02A3"/>
    <w:rsid w:val="00BE0C32"/>
    <w:rsid w:val="00BF56AB"/>
    <w:rsid w:val="00C0484E"/>
    <w:rsid w:val="00C14A24"/>
    <w:rsid w:val="00C45748"/>
    <w:rsid w:val="00C4636F"/>
    <w:rsid w:val="00C503BF"/>
    <w:rsid w:val="00C6699B"/>
    <w:rsid w:val="00C83B4A"/>
    <w:rsid w:val="00CB28ED"/>
    <w:rsid w:val="00CC5BDB"/>
    <w:rsid w:val="00D12FB5"/>
    <w:rsid w:val="00D22E9B"/>
    <w:rsid w:val="00D233D4"/>
    <w:rsid w:val="00D24C67"/>
    <w:rsid w:val="00D334AF"/>
    <w:rsid w:val="00D43DFE"/>
    <w:rsid w:val="00D4581B"/>
    <w:rsid w:val="00D638AC"/>
    <w:rsid w:val="00D67E1B"/>
    <w:rsid w:val="00D82262"/>
    <w:rsid w:val="00D82407"/>
    <w:rsid w:val="00DA3614"/>
    <w:rsid w:val="00DD4989"/>
    <w:rsid w:val="00DE329D"/>
    <w:rsid w:val="00DF1393"/>
    <w:rsid w:val="00DF7D5A"/>
    <w:rsid w:val="00E02212"/>
    <w:rsid w:val="00E32342"/>
    <w:rsid w:val="00E32D84"/>
    <w:rsid w:val="00E367E6"/>
    <w:rsid w:val="00E37BD7"/>
    <w:rsid w:val="00E426FA"/>
    <w:rsid w:val="00E95A50"/>
    <w:rsid w:val="00ED2C5C"/>
    <w:rsid w:val="00EF3D46"/>
    <w:rsid w:val="00F060A8"/>
    <w:rsid w:val="00F12208"/>
    <w:rsid w:val="00F36241"/>
    <w:rsid w:val="00F72131"/>
    <w:rsid w:val="00F73D95"/>
    <w:rsid w:val="00F75A4B"/>
    <w:rsid w:val="00FA0B1E"/>
    <w:rsid w:val="00FA2114"/>
    <w:rsid w:val="00FA4A02"/>
    <w:rsid w:val="00FA716D"/>
    <w:rsid w:val="00FB3F63"/>
    <w:rsid w:val="00FC7AF6"/>
    <w:rsid w:val="00FE07FD"/>
    <w:rsid w:val="00FE6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89"/>
  </w:style>
  <w:style w:type="paragraph" w:styleId="5">
    <w:name w:val="heading 5"/>
    <w:basedOn w:val="a"/>
    <w:link w:val="5Char"/>
    <w:uiPriority w:val="9"/>
    <w:qFormat/>
    <w:rsid w:val="00C503B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F4D82"/>
    <w:rPr>
      <w:color w:val="0000FF" w:themeColor="hyperlink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6F30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6F304D"/>
  </w:style>
  <w:style w:type="paragraph" w:styleId="a4">
    <w:name w:val="footer"/>
    <w:basedOn w:val="a"/>
    <w:link w:val="Char0"/>
    <w:uiPriority w:val="99"/>
    <w:semiHidden/>
    <w:unhideWhenUsed/>
    <w:rsid w:val="006F30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6F304D"/>
  </w:style>
  <w:style w:type="paragraph" w:styleId="a5">
    <w:name w:val="Balloon Text"/>
    <w:basedOn w:val="a"/>
    <w:link w:val="Char1"/>
    <w:uiPriority w:val="99"/>
    <w:semiHidden/>
    <w:unhideWhenUsed/>
    <w:rsid w:val="006F3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6F304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B537D"/>
    <w:pPr>
      <w:ind w:left="720"/>
      <w:contextualSpacing/>
    </w:pPr>
  </w:style>
  <w:style w:type="character" w:customStyle="1" w:styleId="5Char">
    <w:name w:val="Επικεφαλίδα 5 Char"/>
    <w:basedOn w:val="a0"/>
    <w:link w:val="5"/>
    <w:uiPriority w:val="9"/>
    <w:rsid w:val="00C503BF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customStyle="1" w:styleId="apple-converted-space">
    <w:name w:val="apple-converted-space"/>
    <w:basedOn w:val="a0"/>
    <w:rsid w:val="00C503BF"/>
  </w:style>
  <w:style w:type="character" w:styleId="a7">
    <w:name w:val="Emphasis"/>
    <w:basedOn w:val="a0"/>
    <w:uiPriority w:val="20"/>
    <w:qFormat/>
    <w:rsid w:val="00186134"/>
    <w:rPr>
      <w:i/>
      <w:iCs/>
    </w:rPr>
  </w:style>
  <w:style w:type="character" w:styleId="a8">
    <w:name w:val="Strong"/>
    <w:basedOn w:val="a0"/>
    <w:uiPriority w:val="22"/>
    <w:qFormat/>
    <w:rsid w:val="006E522A"/>
    <w:rPr>
      <w:b/>
      <w:bCs/>
    </w:rPr>
  </w:style>
  <w:style w:type="paragraph" w:styleId="Web">
    <w:name w:val="Normal (Web)"/>
    <w:basedOn w:val="a"/>
    <w:uiPriority w:val="99"/>
    <w:unhideWhenUsed/>
    <w:rsid w:val="00460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1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6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9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vents.theacropolismuseum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475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</cp:lastModifiedBy>
  <cp:revision>105</cp:revision>
  <cp:lastPrinted>2024-03-21T13:07:00Z</cp:lastPrinted>
  <dcterms:created xsi:type="dcterms:W3CDTF">2017-10-17T11:24:00Z</dcterms:created>
  <dcterms:modified xsi:type="dcterms:W3CDTF">2026-03-20T09:19:00Z</dcterms:modified>
</cp:coreProperties>
</file>